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61944C8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50C38">
        <w:rPr>
          <w:rFonts w:asciiTheme="minorHAnsi" w:hAnsiTheme="minorHAnsi" w:cstheme="minorHAnsi"/>
          <w:b/>
          <w:bCs/>
          <w:sz w:val="20"/>
          <w:szCs w:val="20"/>
        </w:rPr>
        <w:t xml:space="preserve">Eva </w:t>
      </w:r>
      <w:proofErr w:type="spellStart"/>
      <w:r w:rsidR="00D50C38">
        <w:rPr>
          <w:rFonts w:asciiTheme="minorHAnsi" w:hAnsiTheme="minorHAnsi" w:cstheme="minorHAnsi"/>
          <w:b/>
          <w:bCs/>
          <w:sz w:val="20"/>
          <w:szCs w:val="20"/>
        </w:rPr>
        <w:t>Kořenská</w:t>
      </w:r>
      <w:proofErr w:type="spellEnd"/>
      <w:r w:rsidR="00D50C3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D50C38" w:rsidRPr="00BA5437">
        <w:rPr>
          <w:rFonts w:asciiTheme="minorHAnsi" w:hAnsiTheme="minorHAnsi" w:cstheme="minorHAnsi"/>
          <w:b/>
          <w:bCs/>
          <w:sz w:val="20"/>
          <w:szCs w:val="20"/>
        </w:rPr>
        <w:t>Hostašovice 262, Nový Jičín 741 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50C3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2023-02-22T21:56:00Z</dcterms:created>
  <dcterms:modified xsi:type="dcterms:W3CDTF">2023-02-22T21:56:00Z</dcterms:modified>
</cp:coreProperties>
</file>